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C5" w:rsidRDefault="004A53C5">
      <w:pPr>
        <w:pStyle w:val="BodyText"/>
        <w:spacing w:before="5"/>
        <w:rPr>
          <w:rFonts w:ascii="Times New Roman"/>
          <w:b w:val="0"/>
          <w:sz w:val="25"/>
        </w:rPr>
      </w:pPr>
    </w:p>
    <w:p w:rsidR="004A53C5" w:rsidRDefault="00DE22E1">
      <w:pPr>
        <w:spacing w:before="99" w:line="449" w:lineRule="exact"/>
        <w:ind w:left="202" w:right="93"/>
        <w:jc w:val="center"/>
        <w:rPr>
          <w:rFonts w:ascii="Arial Black"/>
          <w:sz w:val="32"/>
        </w:rPr>
      </w:pPr>
      <w:r>
        <w:rPr>
          <w:rFonts w:ascii="Arial Black"/>
          <w:sz w:val="32"/>
        </w:rPr>
        <w:t>Dashing Darjeeling</w:t>
      </w:r>
    </w:p>
    <w:p w:rsidR="004A53C5" w:rsidRDefault="00A233FE">
      <w:pPr>
        <w:spacing w:line="267" w:lineRule="exact"/>
        <w:ind w:left="210" w:right="93"/>
        <w:jc w:val="center"/>
      </w:pPr>
      <w:r>
        <w:t>08  Nights /  09  Day</w:t>
      </w:r>
      <w:r w:rsidR="00DE22E1">
        <w:t>s</w:t>
      </w:r>
    </w:p>
    <w:p w:rsidR="004A53C5" w:rsidRDefault="00DE22E1">
      <w:pPr>
        <w:pStyle w:val="Heading1"/>
        <w:spacing w:before="3"/>
      </w:pPr>
      <w:r>
        <w:t xml:space="preserve">(Darjeeling, </w:t>
      </w:r>
      <w:proofErr w:type="spellStart"/>
      <w:r>
        <w:t>Gangtok</w:t>
      </w:r>
      <w:proofErr w:type="spellEnd"/>
      <w:r>
        <w:t xml:space="preserve">, </w:t>
      </w:r>
      <w:proofErr w:type="spellStart"/>
      <w:r>
        <w:t>Lachung</w:t>
      </w:r>
      <w:proofErr w:type="spellEnd"/>
      <w:r>
        <w:t xml:space="preserve">, </w:t>
      </w:r>
      <w:proofErr w:type="spellStart"/>
      <w:r>
        <w:t>Pelling</w:t>
      </w:r>
      <w:proofErr w:type="spellEnd"/>
      <w:r>
        <w:t>)</w:t>
      </w:r>
    </w:p>
    <w:p w:rsidR="004A53C5" w:rsidRDefault="00A233FE">
      <w:pPr>
        <w:spacing w:after="10"/>
        <w:ind w:left="244" w:right="93"/>
        <w:jc w:val="center"/>
        <w:rPr>
          <w:sz w:val="24"/>
        </w:rPr>
      </w:pPr>
      <w:r w:rsidRPr="004A53C5">
        <w:rPr>
          <w:b/>
          <w:sz w:val="20"/>
        </w:rPr>
        <w:pict>
          <v:group id="_x0000_s1044" style="position:absolute;left:0;text-align:left;margin-left:623.35pt;margin-top:154.55pt;width:515.15pt;height:798.7pt;z-index:-251943936;mso-position-horizontal-relative:page;mso-position-vertical-relative:page" coordorigin="809,362" coordsize="10303,159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808;top:361;width:10303;height:15974">
              <v:imagedata r:id="rId5" o:title=""/>
            </v:shape>
            <v:shape id="_x0000_s1046" type="#_x0000_t75" style="position:absolute;left:1008;top:14299;width:161;height:161">
              <v:imagedata r:id="rId6" o:title=""/>
            </v:shape>
            <v:shape id="_x0000_s1045" type="#_x0000_t75" style="position:absolute;left:1008;top:14544;width:161;height:161">
              <v:imagedata r:id="rId6" o:title=""/>
            </v:shape>
            <w10:wrap anchorx="page" anchory="page"/>
          </v:group>
        </w:pict>
      </w:r>
      <w:r w:rsidR="004A53C5" w:rsidRPr="004A53C5">
        <w:pict>
          <v:group id="_x0000_s1027" style="position:absolute;left:0;text-align:left;margin-left:303.2pt;margin-top:224.35pt;width:234.45pt;height:102.4pt;z-index:-251942912;mso-position-horizontal-relative:page" coordorigin="6064,4487" coordsize="4689,2048">
            <v:line id="_x0000_s1043" style="position:absolute" from="6064,4493" to="10003,4493" strokeweight=".6pt"/>
            <v:line id="_x0000_s1042" style="position:absolute" from="6076,4523" to="8495,4523" strokeweight=".48pt"/>
            <v:line id="_x0000_s1041" style="position:absolute" from="8505,4523" to="10742,4523" strokeweight=".48pt"/>
            <v:line id="_x0000_s1040" style="position:absolute" from="6076,4957" to="8495,4957" strokeweight=".48pt"/>
            <v:line id="_x0000_s1039" style="position:absolute" from="8505,4957" to="10742,4957" strokeweight=".48pt"/>
            <v:line id="_x0000_s1038" style="position:absolute" from="6076,5351" to="8495,5351" strokeweight=".48pt"/>
            <v:line id="_x0000_s1037" style="position:absolute" from="8505,5351" to="10742,5351" strokeweight=".48pt"/>
            <v:line id="_x0000_s1036" style="position:absolute" from="6076,5744" to="8495,5744" strokeweight=".48pt"/>
            <v:line id="_x0000_s1035" style="position:absolute" from="8505,5744" to="10742,5744" strokeweight=".48pt"/>
            <v:line id="_x0000_s1034" style="position:absolute" from="6076,6136" to="8495,6136" strokeweight=".48pt"/>
            <v:line id="_x0000_s1033" style="position:absolute" from="8505,6136" to="10742,6136" strokeweight=".48pt"/>
            <v:line id="_x0000_s1032" style="position:absolute" from="6071,4518" to="6071,6534" strokeweight=".48pt"/>
            <v:line id="_x0000_s1031" style="position:absolute" from="6076,6530" to="8495,6530" strokeweight=".48pt"/>
            <v:line id="_x0000_s1030" style="position:absolute" from="8500,4518" to="8500,6534" strokeweight=".48pt"/>
            <v:line id="_x0000_s1029" style="position:absolute" from="8505,6530" to="10742,6530" strokeweight=".48pt"/>
            <v:line id="_x0000_s1028" style="position:absolute" from="10747,4518" to="10747,6534" strokeweight=".48pt"/>
            <w10:wrap anchorx="page"/>
          </v:group>
        </w:pict>
      </w:r>
      <w:r w:rsidR="004A53C5" w:rsidRPr="004A53C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3.55pt;margin-top:213.4pt;width:233.85pt;height:113.1pt;z-index:251660288;mso-position-horizontal-relative:page" filled="f" stroked="f">
            <v:textbox inset="0,0,0,0">
              <w:txbxContent>
                <w:p w:rsidR="004A53C5" w:rsidRDefault="004A53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DE22E1">
        <w:rPr>
          <w:sz w:val="24"/>
        </w:rPr>
        <w:t>Departure Dates: 10, 19,24 May// Aug//Nov - 2020</w:t>
      </w:r>
    </w:p>
    <w:tbl>
      <w:tblPr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4"/>
        <w:gridCol w:w="5104"/>
      </w:tblGrid>
      <w:tr w:rsidR="00A233FE" w:rsidTr="000E1A24">
        <w:trPr>
          <w:trHeight w:val="1977"/>
        </w:trPr>
        <w:tc>
          <w:tcPr>
            <w:tcW w:w="4674" w:type="dxa"/>
            <w:vMerge w:val="restart"/>
          </w:tcPr>
          <w:p w:rsidR="00A233FE" w:rsidRDefault="00A233FE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Darjeeling:</w:t>
            </w:r>
          </w:p>
          <w:p w:rsidR="00A233FE" w:rsidRDefault="00A233FE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Lush Green Tea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Gardens</w:t>
            </w:r>
          </w:p>
          <w:p w:rsidR="00A233FE" w:rsidRDefault="00A233FE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Tiger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Hill</w:t>
            </w:r>
          </w:p>
          <w:p w:rsidR="00A233FE" w:rsidRDefault="00A233FE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43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Kanchanjunga</w:t>
            </w:r>
            <w:proofErr w:type="spellEnd"/>
          </w:p>
          <w:p w:rsidR="00A233FE" w:rsidRDefault="00A233FE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Ghoom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Monastery</w:t>
            </w:r>
          </w:p>
          <w:p w:rsidR="00A233FE" w:rsidRDefault="00A233FE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43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Batasia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Loop</w:t>
            </w:r>
          </w:p>
          <w:p w:rsidR="00A233FE" w:rsidRDefault="00A233FE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Zoological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Park</w:t>
            </w:r>
          </w:p>
          <w:p w:rsidR="00A233FE" w:rsidRDefault="00A233FE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Tenzing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Rock</w:t>
            </w:r>
          </w:p>
          <w:p w:rsidR="00A233FE" w:rsidRDefault="00A233FE">
            <w:pPr>
              <w:pStyle w:val="TableParagraph"/>
              <w:spacing w:before="165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Gangtok</w:t>
            </w:r>
            <w:proofErr w:type="spellEnd"/>
            <w:r>
              <w:rPr>
                <w:b/>
                <w:sz w:val="20"/>
                <w:u w:val="single"/>
              </w:rPr>
              <w:t>:</w:t>
            </w:r>
          </w:p>
          <w:p w:rsidR="00A233FE" w:rsidRDefault="00A233F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Peshok</w:t>
            </w:r>
            <w:proofErr w:type="spellEnd"/>
            <w:r>
              <w:rPr>
                <w:sz w:val="20"/>
              </w:rPr>
              <w:t xml:space="preserve"> Tea Gardens (Photo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stop)</w:t>
            </w:r>
          </w:p>
          <w:p w:rsidR="00A233FE" w:rsidRDefault="00A233F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43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Bheema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Falls</w:t>
            </w:r>
          </w:p>
          <w:p w:rsidR="00A233FE" w:rsidRDefault="00A233F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43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Chungthang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Falls</w:t>
            </w:r>
          </w:p>
          <w:p w:rsidR="00A233FE" w:rsidRDefault="00A233F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Tsomgo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Lake</w:t>
            </w:r>
          </w:p>
          <w:p w:rsidR="00A233FE" w:rsidRDefault="00A233FE">
            <w:pPr>
              <w:pStyle w:val="TableParagraph"/>
              <w:spacing w:before="5"/>
              <w:ind w:left="0"/>
              <w:rPr>
                <w:sz w:val="16"/>
              </w:rPr>
            </w:pPr>
          </w:p>
          <w:p w:rsidR="00A233FE" w:rsidRDefault="00A233FE" w:rsidP="000E1A24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Lachung</w:t>
            </w:r>
            <w:proofErr w:type="spellEnd"/>
            <w:r>
              <w:rPr>
                <w:b/>
                <w:sz w:val="20"/>
                <w:u w:val="single"/>
              </w:rPr>
              <w:t>:</w:t>
            </w:r>
          </w:p>
          <w:p w:rsidR="00A233FE" w:rsidRDefault="00A233FE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56"/>
              <w:ind w:hanging="361"/>
              <w:rPr>
                <w:sz w:val="20"/>
              </w:rPr>
            </w:pPr>
            <w:r>
              <w:rPr>
                <w:sz w:val="20"/>
              </w:rPr>
              <w:t>Alpine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Valley</w:t>
            </w:r>
          </w:p>
          <w:p w:rsidR="00A233FE" w:rsidRDefault="00A233FE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Kabi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Lungstok</w:t>
            </w:r>
            <w:proofErr w:type="spellEnd"/>
          </w:p>
          <w:p w:rsidR="00A233FE" w:rsidRDefault="00A233FE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 w:line="243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Singhik</w:t>
            </w:r>
            <w:proofErr w:type="spellEnd"/>
            <w:r>
              <w:rPr>
                <w:sz w:val="20"/>
              </w:rPr>
              <w:t xml:space="preserve"> 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  <w:p w:rsidR="00A233FE" w:rsidRDefault="00A233FE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Naga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Waterfalls</w:t>
            </w:r>
          </w:p>
          <w:p w:rsidR="00A233FE" w:rsidRDefault="00A233FE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Seven Sister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Falls</w:t>
            </w:r>
          </w:p>
          <w:p w:rsidR="00A233FE" w:rsidRDefault="00A233FE" w:rsidP="006A5FB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3"/>
              <w:ind w:hanging="361"/>
              <w:rPr>
                <w:sz w:val="20"/>
              </w:rPr>
            </w:pPr>
            <w:r>
              <w:rPr>
                <w:sz w:val="20"/>
              </w:rPr>
              <w:t>Holy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Rock</w:t>
            </w:r>
          </w:p>
          <w:p w:rsidR="00A233FE" w:rsidRDefault="00A233FE" w:rsidP="00A34E5E">
            <w:pPr>
              <w:pStyle w:val="TableParagraph"/>
              <w:spacing w:before="76"/>
              <w:ind w:left="107"/>
              <w:rPr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Pelling</w:t>
            </w:r>
            <w:proofErr w:type="spellEnd"/>
            <w:r>
              <w:rPr>
                <w:b/>
                <w:sz w:val="20"/>
                <w:u w:val="single"/>
              </w:rPr>
              <w:t>:</w:t>
            </w:r>
          </w:p>
          <w:p w:rsidR="00A233FE" w:rsidRDefault="00A233F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90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Darap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Village</w:t>
            </w:r>
          </w:p>
          <w:p w:rsidR="00A233FE" w:rsidRDefault="00A233F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 w:line="243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Rimbi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Waterfalls</w:t>
            </w:r>
          </w:p>
          <w:p w:rsidR="00A233FE" w:rsidRDefault="00A233F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43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Sewaro</w:t>
            </w:r>
            <w:proofErr w:type="spellEnd"/>
            <w:r>
              <w:rPr>
                <w:sz w:val="20"/>
              </w:rPr>
              <w:t xml:space="preserve"> Rock Gardens</w:t>
            </w:r>
          </w:p>
          <w:p w:rsidR="00A233FE" w:rsidRDefault="00A233F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Pemavangtse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Monastery</w:t>
            </w:r>
          </w:p>
          <w:p w:rsidR="00A233FE" w:rsidRDefault="00A233FE" w:rsidP="0031481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Rabdantse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Ruins</w:t>
            </w:r>
          </w:p>
        </w:tc>
        <w:tc>
          <w:tcPr>
            <w:tcW w:w="5104" w:type="dxa"/>
          </w:tcPr>
          <w:p w:rsidR="00A233FE" w:rsidRDefault="00A233FE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Flight Information:</w:t>
            </w:r>
          </w:p>
          <w:p w:rsidR="00A233FE" w:rsidRDefault="00A233F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Flights Operating to this Sector EX – AMD:</w:t>
            </w:r>
          </w:p>
          <w:p w:rsidR="00A233FE" w:rsidRDefault="00A233FE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A233FE" w:rsidRDefault="00A233FE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</w:p>
          <w:p w:rsidR="00A233FE" w:rsidRDefault="00A233FE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Indigo</w:t>
            </w:r>
          </w:p>
          <w:p w:rsidR="00A233FE" w:rsidRDefault="00A233FE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Spice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Jet</w:t>
            </w:r>
          </w:p>
          <w:p w:rsidR="00A233FE" w:rsidRDefault="00A233FE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43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Vistara</w:t>
            </w:r>
            <w:proofErr w:type="spellEnd"/>
          </w:p>
          <w:p w:rsidR="00A233FE" w:rsidRDefault="00A233FE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Air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India</w:t>
            </w:r>
          </w:p>
        </w:tc>
      </w:tr>
      <w:tr w:rsidR="00A233FE" w:rsidTr="000E1A24">
        <w:trPr>
          <w:trHeight w:val="977"/>
        </w:trPr>
        <w:tc>
          <w:tcPr>
            <w:tcW w:w="4674" w:type="dxa"/>
            <w:vMerge/>
          </w:tcPr>
          <w:p w:rsidR="00A233FE" w:rsidRDefault="00A233FE" w:rsidP="0031481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3"/>
              <w:ind w:hanging="361"/>
              <w:rPr>
                <w:b/>
                <w:sz w:val="20"/>
              </w:rPr>
            </w:pPr>
          </w:p>
        </w:tc>
        <w:tc>
          <w:tcPr>
            <w:tcW w:w="5104" w:type="dxa"/>
          </w:tcPr>
          <w:p w:rsidR="00A233FE" w:rsidRDefault="00A233FE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Meals:</w:t>
            </w:r>
          </w:p>
          <w:p w:rsidR="00A233FE" w:rsidRDefault="00A233FE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Breakfasts</w:t>
            </w:r>
          </w:p>
          <w:p w:rsidR="00A233FE" w:rsidRDefault="00A233FE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Dinners</w:t>
            </w:r>
          </w:p>
        </w:tc>
      </w:tr>
      <w:tr w:rsidR="00A233FE" w:rsidTr="006A5FB2">
        <w:trPr>
          <w:trHeight w:val="976"/>
        </w:trPr>
        <w:tc>
          <w:tcPr>
            <w:tcW w:w="4674" w:type="dxa"/>
            <w:vMerge/>
          </w:tcPr>
          <w:p w:rsidR="00A233FE" w:rsidRDefault="00A233FE" w:rsidP="0031481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3"/>
              <w:ind w:hanging="361"/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:rsidR="00A233FE" w:rsidRDefault="00A233FE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Transportation:</w:t>
            </w:r>
          </w:p>
          <w:p w:rsidR="00A233FE" w:rsidRDefault="00A233FE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A/C Vehicle on sharing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</w:p>
          <w:p w:rsidR="00A233FE" w:rsidRDefault="00A233FE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Return Airport Transfers</w:t>
            </w:r>
          </w:p>
        </w:tc>
      </w:tr>
      <w:tr w:rsidR="00A233FE" w:rsidTr="00A233FE">
        <w:trPr>
          <w:trHeight w:val="3054"/>
        </w:trPr>
        <w:tc>
          <w:tcPr>
            <w:tcW w:w="4674" w:type="dxa"/>
            <w:vMerge/>
            <w:tcBorders>
              <w:bottom w:val="single" w:sz="4" w:space="0" w:color="000000"/>
            </w:tcBorders>
          </w:tcPr>
          <w:p w:rsidR="00A233FE" w:rsidRDefault="00A233FE" w:rsidP="0031481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3"/>
              <w:ind w:hanging="361"/>
              <w:rPr>
                <w:sz w:val="20"/>
              </w:rPr>
            </w:pPr>
          </w:p>
        </w:tc>
        <w:tc>
          <w:tcPr>
            <w:tcW w:w="5104" w:type="dxa"/>
            <w:tcBorders>
              <w:bottom w:val="single" w:sz="4" w:space="0" w:color="000000"/>
            </w:tcBorders>
          </w:tcPr>
          <w:p w:rsidR="00A233FE" w:rsidRDefault="00A233FE">
            <w:pPr>
              <w:pStyle w:val="TableParagraph"/>
              <w:tabs>
                <w:tab w:val="left" w:pos="3033"/>
              </w:tabs>
              <w:spacing w:before="1" w:line="364" w:lineRule="auto"/>
              <w:ind w:left="757" w:right="790" w:hanging="651"/>
              <w:rPr>
                <w:b/>
                <w:sz w:val="20"/>
              </w:rPr>
            </w:pPr>
            <w:r>
              <w:rPr>
                <w:b/>
                <w:sz w:val="20"/>
              </w:rPr>
              <w:t>3* Hotel accommodation on twin sharing basis: DESTINATION</w:t>
            </w:r>
            <w:r>
              <w:rPr>
                <w:b/>
                <w:sz w:val="20"/>
              </w:rPr>
              <w:tab/>
              <w:t>NO. 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NIGHTS</w:t>
            </w:r>
          </w:p>
          <w:p w:rsidR="00A233FE" w:rsidRDefault="00A233FE">
            <w:pPr>
              <w:pStyle w:val="TableParagraph"/>
              <w:tabs>
                <w:tab w:val="right" w:pos="3770"/>
              </w:tabs>
              <w:spacing w:line="188" w:lineRule="exact"/>
              <w:ind w:left="916"/>
              <w:rPr>
                <w:sz w:val="20"/>
              </w:rPr>
            </w:pPr>
            <w:r>
              <w:rPr>
                <w:sz w:val="20"/>
              </w:rPr>
              <w:t>Darjeeling</w:t>
            </w:r>
            <w:r>
              <w:rPr>
                <w:sz w:val="20"/>
              </w:rPr>
              <w:tab/>
              <w:t>02</w:t>
            </w:r>
          </w:p>
          <w:p w:rsidR="00A233FE" w:rsidRDefault="00A233FE">
            <w:pPr>
              <w:pStyle w:val="TableParagraph"/>
              <w:tabs>
                <w:tab w:val="right" w:pos="3770"/>
              </w:tabs>
              <w:spacing w:before="150"/>
              <w:ind w:left="988"/>
              <w:rPr>
                <w:sz w:val="20"/>
              </w:rPr>
            </w:pPr>
            <w:proofErr w:type="spellStart"/>
            <w:r>
              <w:rPr>
                <w:sz w:val="20"/>
              </w:rPr>
              <w:t>Gangtok</w:t>
            </w:r>
            <w:proofErr w:type="spellEnd"/>
            <w:r>
              <w:rPr>
                <w:sz w:val="20"/>
              </w:rPr>
              <w:tab/>
              <w:t>03</w:t>
            </w:r>
          </w:p>
          <w:p w:rsidR="00A233FE" w:rsidRDefault="00A233FE">
            <w:pPr>
              <w:pStyle w:val="TableParagraph"/>
              <w:tabs>
                <w:tab w:val="right" w:pos="3770"/>
              </w:tabs>
              <w:spacing w:before="149"/>
              <w:ind w:left="993"/>
              <w:rPr>
                <w:sz w:val="20"/>
              </w:rPr>
            </w:pPr>
            <w:proofErr w:type="spellStart"/>
            <w:r>
              <w:rPr>
                <w:sz w:val="20"/>
              </w:rPr>
              <w:t>Lachung</w:t>
            </w:r>
            <w:proofErr w:type="spellEnd"/>
            <w:r>
              <w:rPr>
                <w:sz w:val="20"/>
              </w:rPr>
              <w:tab/>
              <w:t>01</w:t>
            </w:r>
          </w:p>
          <w:p w:rsidR="00A233FE" w:rsidRDefault="00A233FE">
            <w:pPr>
              <w:pStyle w:val="TableParagraph"/>
              <w:tabs>
                <w:tab w:val="right" w:pos="3770"/>
              </w:tabs>
              <w:spacing w:before="150"/>
              <w:ind w:left="1060"/>
              <w:rPr>
                <w:sz w:val="20"/>
              </w:rPr>
            </w:pPr>
            <w:proofErr w:type="spellStart"/>
            <w:r>
              <w:rPr>
                <w:sz w:val="20"/>
              </w:rPr>
              <w:t>Pelling</w:t>
            </w:r>
            <w:proofErr w:type="spellEnd"/>
            <w:r>
              <w:rPr>
                <w:sz w:val="20"/>
              </w:rPr>
              <w:tab/>
              <w:t>02</w:t>
            </w:r>
          </w:p>
          <w:p w:rsidR="00A233FE" w:rsidRDefault="00A233FE">
            <w:pPr>
              <w:pStyle w:val="TableParagraph"/>
              <w:ind w:left="0"/>
              <w:rPr>
                <w:sz w:val="20"/>
              </w:rPr>
            </w:pPr>
          </w:p>
          <w:p w:rsidR="00A233FE" w:rsidRDefault="00A233FE">
            <w:pPr>
              <w:pStyle w:val="TableParagraph"/>
              <w:spacing w:before="14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Note: Terms and Conditions as per booking forms.</w:t>
            </w:r>
          </w:p>
        </w:tc>
      </w:tr>
    </w:tbl>
    <w:p w:rsidR="004A53C5" w:rsidRDefault="004A53C5"/>
    <w:tbl>
      <w:tblPr>
        <w:tblW w:w="0" w:type="auto"/>
        <w:tblInd w:w="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18"/>
        <w:gridCol w:w="1863"/>
        <w:gridCol w:w="1275"/>
        <w:gridCol w:w="1318"/>
        <w:gridCol w:w="1297"/>
        <w:gridCol w:w="1620"/>
        <w:gridCol w:w="972"/>
      </w:tblGrid>
      <w:tr w:rsidR="004A53C5">
        <w:trPr>
          <w:trHeight w:val="503"/>
        </w:trPr>
        <w:tc>
          <w:tcPr>
            <w:tcW w:w="1318" w:type="dxa"/>
            <w:vMerge w:val="restart"/>
          </w:tcPr>
          <w:p w:rsidR="004A53C5" w:rsidRDefault="004A53C5">
            <w:pPr>
              <w:pStyle w:val="TableParagraph"/>
              <w:ind w:left="0"/>
              <w:rPr>
                <w:sz w:val="20"/>
              </w:rPr>
            </w:pPr>
          </w:p>
          <w:p w:rsidR="004A53C5" w:rsidRDefault="004A53C5">
            <w:pPr>
              <w:pStyle w:val="TableParagraph"/>
              <w:ind w:left="0"/>
              <w:rPr>
                <w:sz w:val="20"/>
              </w:rPr>
            </w:pPr>
          </w:p>
          <w:p w:rsidR="004A53C5" w:rsidRDefault="004A53C5">
            <w:pPr>
              <w:pStyle w:val="TableParagraph"/>
              <w:ind w:left="0"/>
              <w:rPr>
                <w:sz w:val="20"/>
              </w:rPr>
            </w:pPr>
          </w:p>
          <w:p w:rsidR="004A53C5" w:rsidRDefault="00DE22E1">
            <w:pPr>
              <w:pStyle w:val="TableParagraph"/>
              <w:spacing w:before="166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TOUR COST</w:t>
            </w:r>
          </w:p>
        </w:tc>
        <w:tc>
          <w:tcPr>
            <w:tcW w:w="1863" w:type="dxa"/>
            <w:vMerge w:val="restart"/>
          </w:tcPr>
          <w:p w:rsidR="004A53C5" w:rsidRDefault="004A53C5">
            <w:pPr>
              <w:pStyle w:val="TableParagraph"/>
              <w:ind w:left="0"/>
              <w:rPr>
                <w:sz w:val="20"/>
              </w:rPr>
            </w:pPr>
          </w:p>
          <w:p w:rsidR="004A53C5" w:rsidRDefault="004A53C5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4A53C5" w:rsidRDefault="00DE22E1">
            <w:pPr>
              <w:pStyle w:val="TableParagraph"/>
              <w:ind w:left="227" w:right="188" w:firstLine="254"/>
              <w:rPr>
                <w:b/>
                <w:sz w:val="20"/>
              </w:rPr>
            </w:pPr>
            <w:r>
              <w:rPr>
                <w:b/>
                <w:sz w:val="20"/>
              </w:rPr>
              <w:t>CURRENCY PAYMENT IN INR</w:t>
            </w:r>
          </w:p>
        </w:tc>
        <w:tc>
          <w:tcPr>
            <w:tcW w:w="1275" w:type="dxa"/>
          </w:tcPr>
          <w:p w:rsidR="004A53C5" w:rsidRDefault="00DE22E1">
            <w:pPr>
              <w:pStyle w:val="TableParagraph"/>
              <w:spacing w:before="128"/>
              <w:ind w:left="356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</w:p>
        </w:tc>
        <w:tc>
          <w:tcPr>
            <w:tcW w:w="1318" w:type="dxa"/>
          </w:tcPr>
          <w:p w:rsidR="004A53C5" w:rsidRDefault="00DE22E1">
            <w:pPr>
              <w:pStyle w:val="TableParagraph"/>
              <w:spacing w:before="128"/>
              <w:ind w:left="318" w:right="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</w:p>
        </w:tc>
        <w:tc>
          <w:tcPr>
            <w:tcW w:w="1297" w:type="dxa"/>
          </w:tcPr>
          <w:p w:rsidR="004A53C5" w:rsidRDefault="00DE22E1">
            <w:pPr>
              <w:pStyle w:val="TableParagraph"/>
              <w:spacing w:before="128"/>
              <w:ind w:left="399"/>
              <w:rPr>
                <w:b/>
                <w:sz w:val="20"/>
              </w:rPr>
            </w:pPr>
            <w:r>
              <w:rPr>
                <w:b/>
                <w:sz w:val="20"/>
              </w:rPr>
              <w:t>CHILD</w:t>
            </w:r>
          </w:p>
        </w:tc>
        <w:tc>
          <w:tcPr>
            <w:tcW w:w="1620" w:type="dxa"/>
          </w:tcPr>
          <w:p w:rsidR="004A53C5" w:rsidRDefault="00DE22E1">
            <w:pPr>
              <w:pStyle w:val="TableParagraph"/>
              <w:spacing w:before="128"/>
              <w:ind w:left="466" w:right="4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CHILD</w:t>
            </w:r>
          </w:p>
        </w:tc>
        <w:tc>
          <w:tcPr>
            <w:tcW w:w="972" w:type="dxa"/>
          </w:tcPr>
          <w:p w:rsidR="004A53C5" w:rsidRDefault="00DE22E1">
            <w:pPr>
              <w:pStyle w:val="TableParagraph"/>
              <w:spacing w:before="128"/>
              <w:ind w:left="0" w:right="1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INFANT</w:t>
            </w:r>
          </w:p>
        </w:tc>
      </w:tr>
      <w:tr w:rsidR="004A53C5">
        <w:trPr>
          <w:trHeight w:val="976"/>
        </w:trPr>
        <w:tc>
          <w:tcPr>
            <w:tcW w:w="1318" w:type="dxa"/>
            <w:vMerge/>
            <w:tcBorders>
              <w:top w:val="nil"/>
            </w:tcBorders>
          </w:tcPr>
          <w:p w:rsidR="004A53C5" w:rsidRDefault="004A53C5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4A53C5" w:rsidRDefault="004A53C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4A53C5" w:rsidRDefault="00DE22E1">
            <w:pPr>
              <w:pStyle w:val="TableParagraph"/>
              <w:spacing w:before="121"/>
              <w:ind w:left="222" w:right="203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(TWIN / TRIPLE </w:t>
            </w:r>
            <w:r>
              <w:rPr>
                <w:b/>
                <w:w w:val="95"/>
                <w:sz w:val="20"/>
              </w:rPr>
              <w:t>SHARING)</w:t>
            </w:r>
          </w:p>
        </w:tc>
        <w:tc>
          <w:tcPr>
            <w:tcW w:w="1318" w:type="dxa"/>
          </w:tcPr>
          <w:p w:rsidR="004A53C5" w:rsidRDefault="00DE22E1">
            <w:pPr>
              <w:pStyle w:val="TableParagraph"/>
              <w:ind w:left="243" w:right="224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(SINGLE </w:t>
            </w:r>
            <w:r>
              <w:rPr>
                <w:b/>
                <w:w w:val="95"/>
                <w:sz w:val="20"/>
              </w:rPr>
              <w:t xml:space="preserve">SHARING) </w:t>
            </w:r>
            <w:r>
              <w:rPr>
                <w:b/>
                <w:sz w:val="20"/>
              </w:rPr>
              <w:t>11 YRS &amp;</w:t>
            </w:r>
          </w:p>
          <w:p w:rsidR="004A53C5" w:rsidRDefault="00DE22E1">
            <w:pPr>
              <w:pStyle w:val="TableParagraph"/>
              <w:spacing w:line="225" w:lineRule="exact"/>
              <w:ind w:left="318" w:right="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ABOVE</w:t>
            </w:r>
          </w:p>
        </w:tc>
        <w:tc>
          <w:tcPr>
            <w:tcW w:w="1297" w:type="dxa"/>
          </w:tcPr>
          <w:p w:rsidR="004A53C5" w:rsidRDefault="004A53C5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4A53C5" w:rsidRDefault="00DE22E1">
            <w:pPr>
              <w:pStyle w:val="TableParagraph"/>
              <w:ind w:left="113" w:right="98" w:firstLine="112"/>
              <w:rPr>
                <w:b/>
                <w:sz w:val="20"/>
              </w:rPr>
            </w:pPr>
            <w:r>
              <w:rPr>
                <w:b/>
                <w:sz w:val="20"/>
              </w:rPr>
              <w:t>WITH BED (5-11 YEARS)</w:t>
            </w:r>
          </w:p>
        </w:tc>
        <w:tc>
          <w:tcPr>
            <w:tcW w:w="1620" w:type="dxa"/>
          </w:tcPr>
          <w:p w:rsidR="004A53C5" w:rsidRDefault="004A53C5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4A53C5" w:rsidRDefault="00DE22E1">
            <w:pPr>
              <w:pStyle w:val="TableParagraph"/>
              <w:ind w:left="324" w:right="311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>NO BED (2-5 YEARS)</w:t>
            </w:r>
          </w:p>
        </w:tc>
        <w:tc>
          <w:tcPr>
            <w:tcW w:w="972" w:type="dxa"/>
          </w:tcPr>
          <w:p w:rsidR="004A53C5" w:rsidRDefault="00DE22E1">
            <w:pPr>
              <w:pStyle w:val="TableParagraph"/>
              <w:spacing w:before="121"/>
              <w:ind w:left="161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 BED (0-2 YEARS)</w:t>
            </w:r>
          </w:p>
        </w:tc>
      </w:tr>
      <w:tr w:rsidR="004A53C5">
        <w:trPr>
          <w:trHeight w:val="246"/>
        </w:trPr>
        <w:tc>
          <w:tcPr>
            <w:tcW w:w="1318" w:type="dxa"/>
            <w:vMerge/>
            <w:tcBorders>
              <w:top w:val="nil"/>
            </w:tcBorders>
          </w:tcPr>
          <w:p w:rsidR="004A53C5" w:rsidRDefault="004A53C5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:rsidR="004A53C5" w:rsidRDefault="00DE22E1">
            <w:pPr>
              <w:pStyle w:val="TableParagraph"/>
              <w:spacing w:before="1" w:line="225" w:lineRule="exact"/>
              <w:ind w:left="248" w:right="2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FULL PAYMENT</w:t>
            </w:r>
          </w:p>
        </w:tc>
        <w:tc>
          <w:tcPr>
            <w:tcW w:w="1275" w:type="dxa"/>
          </w:tcPr>
          <w:p w:rsidR="004A53C5" w:rsidRDefault="00DE22E1">
            <w:pPr>
              <w:pStyle w:val="TableParagraph"/>
              <w:spacing w:before="6" w:line="220" w:lineRule="exact"/>
              <w:ind w:left="318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52,450</w:t>
            </w:r>
          </w:p>
        </w:tc>
        <w:tc>
          <w:tcPr>
            <w:tcW w:w="1318" w:type="dxa"/>
          </w:tcPr>
          <w:p w:rsidR="004A53C5" w:rsidRDefault="00DE22E1">
            <w:pPr>
              <w:pStyle w:val="TableParagraph"/>
              <w:spacing w:before="6" w:line="220" w:lineRule="exact"/>
              <w:ind w:left="318" w:right="301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78,675</w:t>
            </w:r>
          </w:p>
        </w:tc>
        <w:tc>
          <w:tcPr>
            <w:tcW w:w="1297" w:type="dxa"/>
          </w:tcPr>
          <w:p w:rsidR="004A53C5" w:rsidRDefault="00DE22E1">
            <w:pPr>
              <w:pStyle w:val="TableParagraph"/>
              <w:spacing w:before="6" w:line="220" w:lineRule="exact"/>
              <w:ind w:left="32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47,205</w:t>
            </w:r>
          </w:p>
        </w:tc>
        <w:tc>
          <w:tcPr>
            <w:tcW w:w="1620" w:type="dxa"/>
          </w:tcPr>
          <w:p w:rsidR="004A53C5" w:rsidRDefault="00DE22E1">
            <w:pPr>
              <w:pStyle w:val="TableParagraph"/>
              <w:spacing w:before="6" w:line="220" w:lineRule="exact"/>
              <w:ind w:left="466" w:right="455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41,960</w:t>
            </w:r>
          </w:p>
        </w:tc>
        <w:tc>
          <w:tcPr>
            <w:tcW w:w="972" w:type="dxa"/>
          </w:tcPr>
          <w:p w:rsidR="004A53C5" w:rsidRDefault="00DE22E1">
            <w:pPr>
              <w:pStyle w:val="TableParagraph"/>
              <w:spacing w:before="6" w:line="220" w:lineRule="exact"/>
              <w:ind w:left="0" w:right="207"/>
              <w:jc w:val="righ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95"/>
                <w:sz w:val="20"/>
              </w:rPr>
              <w:t>4,000</w:t>
            </w:r>
          </w:p>
        </w:tc>
      </w:tr>
      <w:tr w:rsidR="004A53C5">
        <w:trPr>
          <w:trHeight w:val="261"/>
        </w:trPr>
        <w:tc>
          <w:tcPr>
            <w:tcW w:w="1318" w:type="dxa"/>
            <w:vMerge/>
            <w:tcBorders>
              <w:top w:val="nil"/>
            </w:tcBorders>
          </w:tcPr>
          <w:p w:rsidR="004A53C5" w:rsidRDefault="004A53C5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:rsidR="004A53C5" w:rsidRDefault="00DE22E1">
            <w:pPr>
              <w:pStyle w:val="TableParagraph"/>
              <w:spacing w:before="6" w:line="235" w:lineRule="exact"/>
              <w:ind w:left="248" w:right="2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 PAYMENT</w:t>
            </w:r>
          </w:p>
        </w:tc>
        <w:tc>
          <w:tcPr>
            <w:tcW w:w="1275" w:type="dxa"/>
          </w:tcPr>
          <w:p w:rsidR="004A53C5" w:rsidRDefault="00DE22E1">
            <w:pPr>
              <w:pStyle w:val="TableParagraph"/>
              <w:spacing w:before="11" w:line="230" w:lineRule="exact"/>
              <w:ind w:left="318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55,450</w:t>
            </w:r>
          </w:p>
        </w:tc>
        <w:tc>
          <w:tcPr>
            <w:tcW w:w="1318" w:type="dxa"/>
          </w:tcPr>
          <w:p w:rsidR="004A53C5" w:rsidRDefault="00DE22E1">
            <w:pPr>
              <w:pStyle w:val="TableParagraph"/>
              <w:spacing w:before="11" w:line="230" w:lineRule="exact"/>
              <w:ind w:left="318" w:right="301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83,175</w:t>
            </w:r>
          </w:p>
        </w:tc>
        <w:tc>
          <w:tcPr>
            <w:tcW w:w="1297" w:type="dxa"/>
          </w:tcPr>
          <w:p w:rsidR="004A53C5" w:rsidRDefault="00DE22E1">
            <w:pPr>
              <w:pStyle w:val="TableParagraph"/>
              <w:spacing w:before="11" w:line="230" w:lineRule="exact"/>
              <w:ind w:left="327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49,905</w:t>
            </w:r>
          </w:p>
        </w:tc>
        <w:tc>
          <w:tcPr>
            <w:tcW w:w="1620" w:type="dxa"/>
          </w:tcPr>
          <w:p w:rsidR="004A53C5" w:rsidRDefault="00DE22E1">
            <w:pPr>
              <w:pStyle w:val="TableParagraph"/>
              <w:spacing w:before="11" w:line="230" w:lineRule="exact"/>
              <w:ind w:left="466" w:right="455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44,360</w:t>
            </w:r>
          </w:p>
        </w:tc>
        <w:tc>
          <w:tcPr>
            <w:tcW w:w="972" w:type="dxa"/>
          </w:tcPr>
          <w:p w:rsidR="004A53C5" w:rsidRDefault="00DE22E1">
            <w:pPr>
              <w:pStyle w:val="TableParagraph"/>
              <w:spacing w:before="11" w:line="230" w:lineRule="exact"/>
              <w:ind w:left="0" w:right="207"/>
              <w:jc w:val="righ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95"/>
                <w:sz w:val="20"/>
              </w:rPr>
              <w:t>6,000</w:t>
            </w:r>
          </w:p>
        </w:tc>
      </w:tr>
    </w:tbl>
    <w:p w:rsidR="004A53C5" w:rsidRDefault="00DE22E1">
      <w:pPr>
        <w:pStyle w:val="Heading1"/>
        <w:spacing w:line="292" w:lineRule="exact"/>
        <w:ind w:left="965"/>
      </w:pPr>
      <w:r>
        <w:rPr>
          <w:color w:val="FF0000"/>
        </w:rPr>
        <w:t>*GST as applicable extra</w:t>
      </w:r>
    </w:p>
    <w:p w:rsidR="004A53C5" w:rsidRDefault="00DE22E1">
      <w:pPr>
        <w:pStyle w:val="BodyText"/>
        <w:ind w:left="235" w:right="93"/>
        <w:jc w:val="center"/>
      </w:pPr>
      <w:r>
        <w:t>Prevailing GST rate as on 31 December 2019 is at 5%. In case of any change in GST rate by government on travelling date, the customers have to bear the difference.</w:t>
      </w:r>
    </w:p>
    <w:p w:rsidR="00A233FE" w:rsidRDefault="00A233FE" w:rsidP="00A233FE">
      <w:pPr>
        <w:pStyle w:val="BodyText"/>
        <w:ind w:left="127"/>
        <w:rPr>
          <w:rFonts w:ascii="Arial"/>
        </w:rPr>
      </w:pPr>
      <w:r>
        <w:rPr>
          <w:rFonts w:ascii="Arial"/>
        </w:rPr>
        <w:t>Surcharges :</w:t>
      </w:r>
    </w:p>
    <w:p w:rsidR="00A233FE" w:rsidRDefault="00A233FE" w:rsidP="00A233FE">
      <w:pPr>
        <w:pStyle w:val="BodyText"/>
        <w:spacing w:before="2"/>
        <w:rPr>
          <w:rFonts w:ascii="Arial"/>
          <w:sz w:val="14"/>
        </w:rPr>
      </w:pPr>
    </w:p>
    <w:p w:rsidR="00A233FE" w:rsidRDefault="00A233FE" w:rsidP="00A233FE">
      <w:pPr>
        <w:spacing w:before="93" w:line="229" w:lineRule="exact"/>
        <w:ind w:left="630"/>
        <w:rPr>
          <w:rFonts w:ascii="Arial"/>
          <w:sz w:val="20"/>
        </w:rPr>
      </w:pPr>
      <w:r w:rsidRPr="009E0C82">
        <w:pict>
          <v:group id="_x0000_s1049" style="position:absolute;left:0;text-align:left;margin-left:57.5pt;margin-top:5.95pt;width:8pt;height:19.45pt;z-index:251658240;mso-position-horizontal-relative:page" coordorigin="1150,119" coordsize="160,389">
            <v:shape id="_x0000_s1050" type="#_x0000_t75" style="position:absolute;left:1150;top:119;width:160;height:161">
              <v:imagedata r:id="rId6" o:title=""/>
            </v:shape>
            <v:shape id="_x0000_s1051" type="#_x0000_t75" style="position:absolute;left:1150;top:347;width:160;height:161">
              <v:imagedata r:id="rId6" o:title=""/>
            </v:shape>
            <w10:wrap anchorx="page"/>
          </v:group>
        </w:pict>
      </w:r>
      <w:r>
        <w:rPr>
          <w:rFonts w:ascii="Arial"/>
          <w:sz w:val="20"/>
        </w:rPr>
        <w:t>May : INR 5000/- Per Person</w:t>
      </w:r>
    </w:p>
    <w:p w:rsidR="00A233FE" w:rsidRDefault="00A233FE" w:rsidP="00A233FE">
      <w:pPr>
        <w:spacing w:line="229" w:lineRule="exact"/>
        <w:ind w:left="630"/>
        <w:rPr>
          <w:rFonts w:ascii="Arial"/>
          <w:sz w:val="20"/>
        </w:rPr>
      </w:pPr>
      <w:r>
        <w:rPr>
          <w:rFonts w:ascii="Arial"/>
          <w:sz w:val="20"/>
        </w:rPr>
        <w:t>November : INR 4000 / - Per Person</w:t>
      </w:r>
    </w:p>
    <w:p w:rsidR="00A233FE" w:rsidRDefault="00A233FE" w:rsidP="00A233FE">
      <w:pPr>
        <w:spacing w:line="229" w:lineRule="exact"/>
        <w:ind w:left="630"/>
        <w:rPr>
          <w:rFonts w:ascii="Arial"/>
          <w:sz w:val="20"/>
        </w:rPr>
      </w:pPr>
    </w:p>
    <w:p w:rsidR="00A233FE" w:rsidRDefault="00A233FE" w:rsidP="00A233FE">
      <w:pPr>
        <w:spacing w:line="229" w:lineRule="exact"/>
        <w:ind w:left="630"/>
        <w:rPr>
          <w:rFonts w:ascii="Arial"/>
          <w:sz w:val="20"/>
        </w:rPr>
      </w:pPr>
    </w:p>
    <w:p w:rsidR="00A233FE" w:rsidRDefault="00A233FE" w:rsidP="00A233FE">
      <w:pPr>
        <w:spacing w:line="229" w:lineRule="exact"/>
        <w:ind w:left="630"/>
        <w:rPr>
          <w:rFonts w:ascii="Arial"/>
          <w:sz w:val="20"/>
        </w:rPr>
      </w:pPr>
    </w:p>
    <w:p w:rsidR="00A233FE" w:rsidRDefault="00A233FE" w:rsidP="00A233FE">
      <w:pPr>
        <w:spacing w:line="229" w:lineRule="exact"/>
        <w:ind w:left="630"/>
        <w:rPr>
          <w:rFonts w:ascii="Arial"/>
          <w:sz w:val="20"/>
        </w:rPr>
      </w:pPr>
    </w:p>
    <w:p w:rsidR="004A53C5" w:rsidRDefault="00A233FE" w:rsidP="00A233FE">
      <w:pPr>
        <w:spacing w:line="265" w:lineRule="exact"/>
        <w:ind w:left="107"/>
        <w:jc w:val="center"/>
        <w:rPr>
          <w:sz w:val="20"/>
        </w:rPr>
      </w:pPr>
      <w:r w:rsidRPr="00DF6907">
        <w:rPr>
          <w:rFonts w:asciiTheme="minorHAnsi" w:hAnsiTheme="minorHAnsi"/>
          <w:b/>
          <w:sz w:val="28"/>
        </w:rPr>
        <w:t xml:space="preserve">Contact - </w:t>
      </w:r>
      <w:proofErr w:type="spellStart"/>
      <w:r w:rsidRPr="00DF6907">
        <w:rPr>
          <w:rFonts w:asciiTheme="minorHAnsi" w:hAnsiTheme="minorHAnsi"/>
          <w:b/>
          <w:sz w:val="28"/>
        </w:rPr>
        <w:t>Siddharth</w:t>
      </w:r>
      <w:proofErr w:type="spellEnd"/>
      <w:r w:rsidRPr="00DF6907">
        <w:rPr>
          <w:rFonts w:asciiTheme="minorHAnsi" w:hAnsiTheme="minorHAnsi"/>
          <w:b/>
          <w:sz w:val="28"/>
        </w:rPr>
        <w:t xml:space="preserve"> </w:t>
      </w:r>
      <w:proofErr w:type="spellStart"/>
      <w:r w:rsidRPr="00DF6907">
        <w:rPr>
          <w:rFonts w:asciiTheme="minorHAnsi" w:hAnsiTheme="minorHAnsi"/>
          <w:b/>
          <w:sz w:val="28"/>
        </w:rPr>
        <w:t>Ahya</w:t>
      </w:r>
      <w:proofErr w:type="spellEnd"/>
      <w:r w:rsidRPr="00DF6907">
        <w:rPr>
          <w:rFonts w:asciiTheme="minorHAnsi" w:hAnsiTheme="minorHAnsi"/>
          <w:b/>
          <w:sz w:val="28"/>
        </w:rPr>
        <w:t xml:space="preserve"> - 9898236194</w:t>
      </w:r>
    </w:p>
    <w:sectPr w:rsidR="004A53C5" w:rsidSect="004A53C5">
      <w:type w:val="continuous"/>
      <w:pgSz w:w="11910" w:h="16840"/>
      <w:pgMar w:top="1580" w:right="6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E12"/>
    <w:multiLevelType w:val="hybridMultilevel"/>
    <w:tmpl w:val="0C30E142"/>
    <w:lvl w:ilvl="0" w:tplc="3434FE70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A8A8A876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en-US"/>
      </w:rPr>
    </w:lvl>
    <w:lvl w:ilvl="2" w:tplc="5D060DDA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en-US"/>
      </w:rPr>
    </w:lvl>
    <w:lvl w:ilvl="3" w:tplc="DD5EF5EE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en-US"/>
      </w:rPr>
    </w:lvl>
    <w:lvl w:ilvl="4" w:tplc="5F9E9368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en-US"/>
      </w:rPr>
    </w:lvl>
    <w:lvl w:ilvl="5" w:tplc="8C8652E8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en-US"/>
      </w:rPr>
    </w:lvl>
    <w:lvl w:ilvl="6" w:tplc="1E842A26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en-US"/>
      </w:rPr>
    </w:lvl>
    <w:lvl w:ilvl="7" w:tplc="582CE7FE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en-US"/>
      </w:rPr>
    </w:lvl>
    <w:lvl w:ilvl="8" w:tplc="AE7A12B2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en-US"/>
      </w:rPr>
    </w:lvl>
  </w:abstractNum>
  <w:abstractNum w:abstractNumId="1">
    <w:nsid w:val="05C45E4F"/>
    <w:multiLevelType w:val="hybridMultilevel"/>
    <w:tmpl w:val="95A6AD24"/>
    <w:lvl w:ilvl="0" w:tplc="D9DE98B2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611A81D0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en-US"/>
      </w:rPr>
    </w:lvl>
    <w:lvl w:ilvl="2" w:tplc="68C23D5A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en-US"/>
      </w:rPr>
    </w:lvl>
    <w:lvl w:ilvl="3" w:tplc="10F49F66">
      <w:numFmt w:val="bullet"/>
      <w:lvlText w:val="•"/>
      <w:lvlJc w:val="left"/>
      <w:pPr>
        <w:ind w:left="1721" w:hanging="360"/>
      </w:pPr>
      <w:rPr>
        <w:rFonts w:hint="default"/>
        <w:lang w:val="en-US" w:eastAsia="en-US" w:bidi="en-US"/>
      </w:rPr>
    </w:lvl>
    <w:lvl w:ilvl="4" w:tplc="A1BC3A4C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en-US"/>
      </w:rPr>
    </w:lvl>
    <w:lvl w:ilvl="5" w:tplc="F7C0429C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en-US"/>
      </w:rPr>
    </w:lvl>
    <w:lvl w:ilvl="6" w:tplc="AC1E9432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en-US"/>
      </w:rPr>
    </w:lvl>
    <w:lvl w:ilvl="7" w:tplc="BD225582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en-US"/>
      </w:rPr>
    </w:lvl>
    <w:lvl w:ilvl="8" w:tplc="E6945846"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en-US"/>
      </w:rPr>
    </w:lvl>
  </w:abstractNum>
  <w:abstractNum w:abstractNumId="2">
    <w:nsid w:val="0D9824E7"/>
    <w:multiLevelType w:val="hybridMultilevel"/>
    <w:tmpl w:val="F4085C26"/>
    <w:lvl w:ilvl="0" w:tplc="A2E23B38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465487D2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en-US"/>
      </w:rPr>
    </w:lvl>
    <w:lvl w:ilvl="2" w:tplc="01DC908A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en-US"/>
      </w:rPr>
    </w:lvl>
    <w:lvl w:ilvl="3" w:tplc="669275E8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en-US"/>
      </w:rPr>
    </w:lvl>
    <w:lvl w:ilvl="4" w:tplc="A1F6E91A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en-US"/>
      </w:rPr>
    </w:lvl>
    <w:lvl w:ilvl="5" w:tplc="0F7ED174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en-US"/>
      </w:rPr>
    </w:lvl>
    <w:lvl w:ilvl="6" w:tplc="CF80FB60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en-US"/>
      </w:rPr>
    </w:lvl>
    <w:lvl w:ilvl="7" w:tplc="33FC9398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en-US"/>
      </w:rPr>
    </w:lvl>
    <w:lvl w:ilvl="8" w:tplc="9834A4EE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en-US"/>
      </w:rPr>
    </w:lvl>
  </w:abstractNum>
  <w:abstractNum w:abstractNumId="3">
    <w:nsid w:val="12C37083"/>
    <w:multiLevelType w:val="hybridMultilevel"/>
    <w:tmpl w:val="9740E172"/>
    <w:lvl w:ilvl="0" w:tplc="71983E20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A92C95B2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en-US"/>
      </w:rPr>
    </w:lvl>
    <w:lvl w:ilvl="2" w:tplc="796A4392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en-US"/>
      </w:rPr>
    </w:lvl>
    <w:lvl w:ilvl="3" w:tplc="954C1D16">
      <w:numFmt w:val="bullet"/>
      <w:lvlText w:val="•"/>
      <w:lvlJc w:val="left"/>
      <w:pPr>
        <w:ind w:left="1721" w:hanging="360"/>
      </w:pPr>
      <w:rPr>
        <w:rFonts w:hint="default"/>
        <w:lang w:val="en-US" w:eastAsia="en-US" w:bidi="en-US"/>
      </w:rPr>
    </w:lvl>
    <w:lvl w:ilvl="4" w:tplc="24E4C570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en-US"/>
      </w:rPr>
    </w:lvl>
    <w:lvl w:ilvl="5" w:tplc="D7EAB726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en-US"/>
      </w:rPr>
    </w:lvl>
    <w:lvl w:ilvl="6" w:tplc="D1121CAC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en-US"/>
      </w:rPr>
    </w:lvl>
    <w:lvl w:ilvl="7" w:tplc="4F549BC2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en-US"/>
      </w:rPr>
    </w:lvl>
    <w:lvl w:ilvl="8" w:tplc="F8EC1FE6"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en-US"/>
      </w:rPr>
    </w:lvl>
  </w:abstractNum>
  <w:abstractNum w:abstractNumId="4">
    <w:nsid w:val="5CE509E7"/>
    <w:multiLevelType w:val="hybridMultilevel"/>
    <w:tmpl w:val="1BD41BF8"/>
    <w:lvl w:ilvl="0" w:tplc="5FCED2B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C1489456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en-US"/>
      </w:rPr>
    </w:lvl>
    <w:lvl w:ilvl="2" w:tplc="3B360046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en-US"/>
      </w:rPr>
    </w:lvl>
    <w:lvl w:ilvl="3" w:tplc="F760AC96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en-US"/>
      </w:rPr>
    </w:lvl>
    <w:lvl w:ilvl="4" w:tplc="9BEA0386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en-US"/>
      </w:rPr>
    </w:lvl>
    <w:lvl w:ilvl="5" w:tplc="83DC0A96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en-US"/>
      </w:rPr>
    </w:lvl>
    <w:lvl w:ilvl="6" w:tplc="9FCCDDF4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en-US"/>
      </w:rPr>
    </w:lvl>
    <w:lvl w:ilvl="7" w:tplc="89C6FB82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en-US"/>
      </w:rPr>
    </w:lvl>
    <w:lvl w:ilvl="8" w:tplc="568476E0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en-US"/>
      </w:rPr>
    </w:lvl>
  </w:abstractNum>
  <w:abstractNum w:abstractNumId="5">
    <w:nsid w:val="5FAC0458"/>
    <w:multiLevelType w:val="hybridMultilevel"/>
    <w:tmpl w:val="BDAC111A"/>
    <w:lvl w:ilvl="0" w:tplc="759A273C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B33478E2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en-US"/>
      </w:rPr>
    </w:lvl>
    <w:lvl w:ilvl="2" w:tplc="F7982E0A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en-US"/>
      </w:rPr>
    </w:lvl>
    <w:lvl w:ilvl="3" w:tplc="B748F73C">
      <w:numFmt w:val="bullet"/>
      <w:lvlText w:val="•"/>
      <w:lvlJc w:val="left"/>
      <w:pPr>
        <w:ind w:left="1721" w:hanging="360"/>
      </w:pPr>
      <w:rPr>
        <w:rFonts w:hint="default"/>
        <w:lang w:val="en-US" w:eastAsia="en-US" w:bidi="en-US"/>
      </w:rPr>
    </w:lvl>
    <w:lvl w:ilvl="4" w:tplc="846ED096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en-US"/>
      </w:rPr>
    </w:lvl>
    <w:lvl w:ilvl="5" w:tplc="A8A0A5EE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en-US"/>
      </w:rPr>
    </w:lvl>
    <w:lvl w:ilvl="6" w:tplc="2B0A886C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en-US"/>
      </w:rPr>
    </w:lvl>
    <w:lvl w:ilvl="7" w:tplc="06EE2BE2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en-US"/>
      </w:rPr>
    </w:lvl>
    <w:lvl w:ilvl="8" w:tplc="EFDC7AD6"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en-US"/>
      </w:rPr>
    </w:lvl>
  </w:abstractNum>
  <w:abstractNum w:abstractNumId="6">
    <w:nsid w:val="7B52447C"/>
    <w:multiLevelType w:val="hybridMultilevel"/>
    <w:tmpl w:val="2304D34C"/>
    <w:lvl w:ilvl="0" w:tplc="88E40EE8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1598E1DE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en-US"/>
      </w:rPr>
    </w:lvl>
    <w:lvl w:ilvl="2" w:tplc="8C7A8A78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en-US"/>
      </w:rPr>
    </w:lvl>
    <w:lvl w:ilvl="3" w:tplc="A914FFB2">
      <w:numFmt w:val="bullet"/>
      <w:lvlText w:val="•"/>
      <w:lvlJc w:val="left"/>
      <w:pPr>
        <w:ind w:left="1721" w:hanging="360"/>
      </w:pPr>
      <w:rPr>
        <w:rFonts w:hint="default"/>
        <w:lang w:val="en-US" w:eastAsia="en-US" w:bidi="en-US"/>
      </w:rPr>
    </w:lvl>
    <w:lvl w:ilvl="4" w:tplc="D6BEB0C8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en-US"/>
      </w:rPr>
    </w:lvl>
    <w:lvl w:ilvl="5" w:tplc="6D5836C0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en-US"/>
      </w:rPr>
    </w:lvl>
    <w:lvl w:ilvl="6" w:tplc="EC30A740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en-US"/>
      </w:rPr>
    </w:lvl>
    <w:lvl w:ilvl="7" w:tplc="F5CC1E6E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en-US"/>
      </w:rPr>
    </w:lvl>
    <w:lvl w:ilvl="8" w:tplc="B5E6DAD8"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A53C5"/>
    <w:rsid w:val="004A53C5"/>
    <w:rsid w:val="00A233FE"/>
    <w:rsid w:val="00DE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53C5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4A53C5"/>
    <w:pPr>
      <w:ind w:left="248" w:right="9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A53C5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4A53C5"/>
  </w:style>
  <w:style w:type="paragraph" w:customStyle="1" w:styleId="TableParagraph">
    <w:name w:val="Table Paragraph"/>
    <w:basedOn w:val="Normal"/>
    <w:uiPriority w:val="1"/>
    <w:qFormat/>
    <w:rsid w:val="004A53C5"/>
    <w:pPr>
      <w:ind w:left="4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Umax</cp:lastModifiedBy>
  <cp:revision>3</cp:revision>
  <dcterms:created xsi:type="dcterms:W3CDTF">2020-01-04T13:40:00Z</dcterms:created>
  <dcterms:modified xsi:type="dcterms:W3CDTF">2020-01-04T14:00:00Z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2020-01-04T00:00:00Z</vt:filetime>
  </property>
</Properties>
</file>